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0"/>
        <w:jc w:val="center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RESOLUTION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# TBD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8"/>
          <w:szCs w:val="28"/>
        </w:rPr>
      </w:pP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TITLE OF RESOLUTION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Submitted by: Local Name and Number</w:t>
      </w:r>
    </w:p>
    <w:p w:rsidR="00000000" w:rsidDel="00000000" w:rsidP="00000000" w:rsidRDefault="00000000" w:rsidRPr="00000000" w14:paraId="00000004">
      <w:pPr>
        <w:pStyle w:val="Heading1"/>
        <w:pageBreakBefore w:val="0"/>
        <w:rPr>
          <w:sz w:val="24"/>
          <w:szCs w:val="24"/>
        </w:rPr>
      </w:pPr>
      <w:bookmarkStart w:colFirst="0" w:colLast="0" w:name="_2369ixu4mq0w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10"/>
        <w:gridCol w:w="8850"/>
        <w:tblGridChange w:id="0">
          <w:tblGrid>
            <w:gridCol w:w="510"/>
            <w:gridCol w:w="885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ffffff" w:space="0" w:sz="8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WHEREAS, replace with description; and,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WHEREAS, replace with description; and,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" w:cs="Times" w:eastAsia="Times" w:hAnsi="Times"/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WHEREAS, replace with description; therefore be it, 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RESOLVED, that replace with more outcomes, and be it further</w:t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RESOLVED, that replace with more outcomes, and be it further </w:t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220"/>
                <w:tab w:val="left" w:leader="none" w:pos="720"/>
              </w:tabs>
              <w:spacing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RESOLVED, that replace with final outcome.</w:t>
            </w:r>
          </w:p>
        </w:tc>
      </w:tr>
    </w:tbl>
    <w:p w:rsidR="00000000" w:rsidDel="00000000" w:rsidP="00000000" w:rsidRDefault="00000000" w:rsidRPr="00000000" w14:paraId="00000037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rFonts w:ascii="Times" w:cs="Times" w:eastAsia="Times" w:hAnsi="Times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REQUIREMENT TO PASS:</w:t>
      </w:r>
      <w:r w:rsidDel="00000000" w:rsidR="00000000" w:rsidRPr="00000000">
        <w:rPr>
          <w:sz w:val="28"/>
          <w:szCs w:val="28"/>
          <w:rtl w:val="0"/>
        </w:rPr>
        <w:t xml:space="preserve"> (completed by E-Board / Resolutions Committee)</w:t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COST ESTIMATE: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COMMITTEE RECOMMENDATION: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220"/>
          <w:tab w:val="left" w:leader="none" w:pos="720"/>
        </w:tabs>
        <w:spacing w:line="24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CONVENTION ACTION: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line="240" w:lineRule="auto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E50F9775CCC1469B9E9F404ED49D21" ma:contentTypeVersion="12" ma:contentTypeDescription="Create a new document." ma:contentTypeScope="" ma:versionID="e1ab5ad6d88036154da4c6bbababd5dc">
  <xsd:schema xmlns:xsd="http://www.w3.org/2001/XMLSchema" xmlns:xs="http://www.w3.org/2001/XMLSchema" xmlns:p="http://schemas.microsoft.com/office/2006/metadata/properties" xmlns:ns2="19fb316a-6c50-4f31-8d06-aa3863b62279" xmlns:ns3="547f60c1-7ef6-4905-87bf-16e02574edda" targetNamespace="http://schemas.microsoft.com/office/2006/metadata/properties" ma:root="true" ma:fieldsID="4efa4b96b494ce9f3c840ab85e5aabee" ns2:_="" ns3:_="">
    <xsd:import namespace="19fb316a-6c50-4f31-8d06-aa3863b62279"/>
    <xsd:import namespace="547f60c1-7ef6-4905-87bf-16e02574e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b316a-6c50-4f31-8d06-aa3863b622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0548372-0301-40d9-96ed-7d3590873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f60c1-7ef6-4905-87bf-16e02574edd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76d9e4-8e36-4601-a4ba-16e6d5149095}" ma:internalName="TaxCatchAll" ma:showField="CatchAllData" ma:web="547f60c1-7ef6-4905-87bf-16e02574ed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7f60c1-7ef6-4905-87bf-16e02574edda" xsi:nil="true"/>
    <lcf76f155ced4ddcb4097134ff3c332f xmlns="19fb316a-6c50-4f31-8d06-aa3863b6227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BAE43A-19D2-4C59-9320-532DF9815990}"/>
</file>

<file path=customXml/itemProps2.xml><?xml version="1.0" encoding="utf-8"?>
<ds:datastoreItem xmlns:ds="http://schemas.openxmlformats.org/officeDocument/2006/customXml" ds:itemID="{B2A3FE92-E362-40C6-8912-85AC1D226A74}"/>
</file>

<file path=customXml/itemProps3.xml><?xml version="1.0" encoding="utf-8"?>
<ds:datastoreItem xmlns:ds="http://schemas.openxmlformats.org/officeDocument/2006/customXml" ds:itemID="{13A9539A-446C-48E7-8E65-8BB1F40FDB6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0x0101008AE50F9775CCC1469B9E9F404ED49D21</vt:lpwstr>
  </property>
</Properties>
</file>